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475D97" w:rsidTr="002F6928">
        <w:trPr>
          <w:trHeight w:val="1618"/>
        </w:trPr>
        <w:tc>
          <w:tcPr>
            <w:tcW w:w="2276" w:type="dxa"/>
          </w:tcPr>
          <w:p w:rsidR="004A10A8" w:rsidRPr="00475D97" w:rsidRDefault="004A10A8" w:rsidP="00475D97">
            <w:pPr>
              <w:ind w:right="252"/>
              <w:jc w:val="both"/>
              <w:rPr>
                <w:sz w:val="28"/>
                <w:szCs w:val="28"/>
              </w:rPr>
            </w:pPr>
            <w:r w:rsidRPr="00475D97">
              <w:rPr>
                <w:sz w:val="28"/>
                <w:szCs w:val="28"/>
              </w:rPr>
              <w:t xml:space="preserve">                                                    </w:t>
            </w:r>
          </w:p>
        </w:tc>
        <w:tc>
          <w:tcPr>
            <w:tcW w:w="2384" w:type="dxa"/>
          </w:tcPr>
          <w:p w:rsidR="004A10A8" w:rsidRPr="00475D97" w:rsidRDefault="004A10A8" w:rsidP="00475D97">
            <w:pPr>
              <w:ind w:right="252"/>
              <w:jc w:val="both"/>
              <w:rPr>
                <w:sz w:val="28"/>
                <w:szCs w:val="28"/>
              </w:rPr>
            </w:pPr>
          </w:p>
        </w:tc>
        <w:tc>
          <w:tcPr>
            <w:tcW w:w="1328" w:type="dxa"/>
          </w:tcPr>
          <w:p w:rsidR="004A10A8" w:rsidRPr="00475D97" w:rsidRDefault="004A10A8" w:rsidP="00475D97">
            <w:pPr>
              <w:ind w:right="252"/>
              <w:jc w:val="both"/>
              <w:rPr>
                <w:sz w:val="28"/>
                <w:szCs w:val="28"/>
              </w:rPr>
            </w:pPr>
          </w:p>
        </w:tc>
        <w:tc>
          <w:tcPr>
            <w:tcW w:w="4395" w:type="dxa"/>
          </w:tcPr>
          <w:p w:rsidR="00475D97" w:rsidRPr="00475D97" w:rsidRDefault="00475D97" w:rsidP="00475D97">
            <w:pPr>
              <w:ind w:right="252"/>
              <w:jc w:val="both"/>
              <w:rPr>
                <w:sz w:val="28"/>
                <w:szCs w:val="28"/>
              </w:rPr>
            </w:pPr>
            <w:r>
              <w:rPr>
                <w:sz w:val="28"/>
                <w:szCs w:val="28"/>
              </w:rPr>
              <w:t xml:space="preserve">                                         </w:t>
            </w:r>
            <w:r w:rsidRPr="00475D97">
              <w:rPr>
                <w:sz w:val="28"/>
                <w:szCs w:val="28"/>
              </w:rPr>
              <w:t xml:space="preserve">Додаток </w:t>
            </w:r>
          </w:p>
          <w:p w:rsidR="00475D97" w:rsidRPr="00475D97" w:rsidRDefault="00475D97" w:rsidP="00475D97">
            <w:pPr>
              <w:ind w:right="252"/>
              <w:jc w:val="both"/>
              <w:rPr>
                <w:sz w:val="28"/>
                <w:szCs w:val="28"/>
              </w:rPr>
            </w:pPr>
          </w:p>
          <w:p w:rsidR="00475D97" w:rsidRPr="00475D97" w:rsidRDefault="00475D97" w:rsidP="00475D97">
            <w:pPr>
              <w:ind w:right="252"/>
              <w:jc w:val="both"/>
              <w:rPr>
                <w:sz w:val="28"/>
                <w:szCs w:val="28"/>
              </w:rPr>
            </w:pPr>
            <w:r w:rsidRPr="00475D97">
              <w:rPr>
                <w:sz w:val="28"/>
                <w:szCs w:val="28"/>
              </w:rPr>
              <w:t>ЗАТВЕРДЖЕНО</w:t>
            </w:r>
          </w:p>
          <w:p w:rsidR="00475D97" w:rsidRPr="00475D97" w:rsidRDefault="00475D97" w:rsidP="00475D97">
            <w:pPr>
              <w:ind w:right="252"/>
              <w:jc w:val="both"/>
              <w:rPr>
                <w:sz w:val="28"/>
                <w:szCs w:val="28"/>
              </w:rPr>
            </w:pPr>
            <w:r w:rsidRPr="00475D97">
              <w:rPr>
                <w:sz w:val="28"/>
                <w:szCs w:val="28"/>
              </w:rPr>
              <w:t xml:space="preserve">наказ Державної екологічної інспекції у Луганській області </w:t>
            </w:r>
          </w:p>
          <w:p w:rsidR="004A10A8" w:rsidRPr="00475D97" w:rsidRDefault="00475D97" w:rsidP="00475D97">
            <w:pPr>
              <w:ind w:right="252"/>
              <w:jc w:val="both"/>
              <w:rPr>
                <w:sz w:val="28"/>
                <w:szCs w:val="28"/>
              </w:rPr>
            </w:pPr>
            <w:r w:rsidRPr="00475D97">
              <w:rPr>
                <w:sz w:val="28"/>
                <w:szCs w:val="28"/>
              </w:rPr>
              <w:t xml:space="preserve">від </w:t>
            </w:r>
            <w:r w:rsidRPr="007456AE">
              <w:rPr>
                <w:sz w:val="28"/>
                <w:szCs w:val="28"/>
                <w:u w:val="single"/>
              </w:rPr>
              <w:t>30.06.2021 №2/1-26-57</w:t>
            </w:r>
          </w:p>
        </w:tc>
      </w:tr>
    </w:tbl>
    <w:p w:rsidR="009E28FD" w:rsidRPr="00475D97" w:rsidRDefault="009E28FD" w:rsidP="00475D97">
      <w:pPr>
        <w:ind w:right="252"/>
        <w:jc w:val="both"/>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B36B34">
        <w:rPr>
          <w:sz w:val="28"/>
          <w:szCs w:val="28"/>
          <w:lang w:eastAsia="ru-RU"/>
        </w:rPr>
        <w:t>земельних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3274B6" w:rsidP="00156E85">
            <w:pPr>
              <w:ind w:right="128"/>
              <w:rPr>
                <w:sz w:val="28"/>
                <w:szCs w:val="28"/>
              </w:rPr>
            </w:pPr>
            <w:r>
              <w:rPr>
                <w:sz w:val="28"/>
                <w:szCs w:val="28"/>
              </w:rPr>
              <w:t>с</w:t>
            </w:r>
            <w:r w:rsidR="00C3046E" w:rsidRPr="00646DE7">
              <w:rPr>
                <w:sz w:val="28"/>
                <w:szCs w:val="28"/>
              </w:rPr>
              <w:t>трокова</w:t>
            </w:r>
            <w:r w:rsidR="00C14858">
              <w:rPr>
                <w:sz w:val="28"/>
                <w:szCs w:val="28"/>
              </w:rPr>
              <w:t xml:space="preserve"> до 21.10.2023</w:t>
            </w:r>
            <w:bookmarkStart w:id="1" w:name="_GoBack"/>
            <w:bookmarkEnd w:id="1"/>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646DE7">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7456AE">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6752C8">
              <w:rPr>
                <w:sz w:val="28"/>
                <w:szCs w:val="28"/>
              </w:rPr>
              <w:t>7</w:t>
            </w:r>
            <w:r w:rsidR="00A76A8D" w:rsidRPr="00A76A8D">
              <w:rPr>
                <w:sz w:val="28"/>
                <w:szCs w:val="28"/>
              </w:rPr>
              <w:t xml:space="preserve"> год. </w:t>
            </w:r>
            <w:r w:rsidR="006752C8">
              <w:rPr>
                <w:sz w:val="28"/>
                <w:szCs w:val="28"/>
              </w:rPr>
              <w:t>00</w:t>
            </w:r>
            <w:r w:rsidR="00A76A8D" w:rsidRPr="00A76A8D">
              <w:rPr>
                <w:sz w:val="28"/>
                <w:szCs w:val="28"/>
              </w:rPr>
              <w:t xml:space="preserve"> хв. </w:t>
            </w:r>
            <w:r w:rsidR="007456AE">
              <w:rPr>
                <w:sz w:val="28"/>
                <w:szCs w:val="28"/>
              </w:rPr>
              <w:t>06 липня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платформи для комунікації </w:t>
            </w:r>
            <w:r w:rsidRPr="00646DE7">
              <w:rPr>
                <w:sz w:val="28"/>
                <w:szCs w:val="28"/>
              </w:rPr>
              <w:lastRenderedPageBreak/>
              <w:t>дистанційно)</w:t>
            </w:r>
            <w:r w:rsidR="00703877" w:rsidRPr="00646DE7">
              <w:rPr>
                <w:sz w:val="28"/>
                <w:szCs w:val="28"/>
              </w:rPr>
              <w:t>.</w:t>
            </w:r>
            <w:r w:rsidRPr="00646DE7">
              <w:rPr>
                <w:sz w:val="28"/>
                <w:szCs w:val="28"/>
              </w:rPr>
              <w:t xml:space="preserve"> </w:t>
            </w:r>
          </w:p>
        </w:tc>
        <w:tc>
          <w:tcPr>
            <w:tcW w:w="6974" w:type="dxa"/>
          </w:tcPr>
          <w:p w:rsidR="006752C8" w:rsidRDefault="00915A6E" w:rsidP="006752C8">
            <w:pPr>
              <w:ind w:right="128"/>
              <w:jc w:val="both"/>
              <w:rPr>
                <w:sz w:val="28"/>
                <w:szCs w:val="28"/>
              </w:rPr>
            </w:pPr>
            <w:r>
              <w:rPr>
                <w:sz w:val="28"/>
                <w:szCs w:val="28"/>
              </w:rPr>
              <w:lastRenderedPageBreak/>
              <w:t>1</w:t>
            </w:r>
            <w:r w:rsidR="009A6EE2">
              <w:rPr>
                <w:sz w:val="28"/>
                <w:szCs w:val="28"/>
              </w:rPr>
              <w:t>2</w:t>
            </w:r>
            <w:r w:rsidR="006752C8">
              <w:rPr>
                <w:sz w:val="28"/>
                <w:szCs w:val="28"/>
              </w:rPr>
              <w:t xml:space="preserve"> </w:t>
            </w:r>
            <w:r w:rsidR="009A6EE2">
              <w:rPr>
                <w:sz w:val="28"/>
                <w:szCs w:val="28"/>
              </w:rPr>
              <w:t>липня</w:t>
            </w:r>
            <w:r w:rsidR="006752C8">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F47DAF"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3274B6">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3274B6">
              <w:rPr>
                <w:color w:val="000000"/>
                <w:sz w:val="28"/>
                <w:szCs w:val="28"/>
                <w:lang w:val="ru-RU"/>
              </w:rPr>
              <w:t>@</w:t>
            </w:r>
            <w:r w:rsidRPr="00646DE7">
              <w:rPr>
                <w:color w:val="000000"/>
                <w:sz w:val="28"/>
                <w:szCs w:val="28"/>
                <w:lang w:val="en-US"/>
              </w:rPr>
              <w:t>dei</w:t>
            </w:r>
            <w:r w:rsidRPr="003274B6">
              <w:rPr>
                <w:color w:val="000000"/>
                <w:sz w:val="28"/>
                <w:szCs w:val="28"/>
                <w:lang w:val="ru-RU"/>
              </w:rPr>
              <w:t>.</w:t>
            </w:r>
            <w:r w:rsidRPr="00646DE7">
              <w:rPr>
                <w:color w:val="000000"/>
                <w:sz w:val="28"/>
                <w:szCs w:val="28"/>
                <w:lang w:val="en-US"/>
              </w:rPr>
              <w:t>gov</w:t>
            </w:r>
            <w:r w:rsidRPr="003274B6">
              <w:rPr>
                <w:color w:val="000000"/>
                <w:sz w:val="28"/>
                <w:szCs w:val="28"/>
                <w:lang w:val="ru-RU"/>
              </w:rPr>
              <w:t>.</w:t>
            </w:r>
            <w:r w:rsidRPr="00646DE7">
              <w:rPr>
                <w:color w:val="000000"/>
                <w:sz w:val="28"/>
                <w:szCs w:val="28"/>
                <w:lang w:val="en-US"/>
              </w:rPr>
              <w:t>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w:t>
            </w:r>
            <w:r w:rsidRPr="00B42E08">
              <w:rPr>
                <w:rFonts w:eastAsia="Times New Roman"/>
                <w:sz w:val="28"/>
                <w:szCs w:val="28"/>
                <w:lang w:eastAsia="ru-RU"/>
              </w:rPr>
              <w:lastRenderedPageBreak/>
              <w:t>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7499D"/>
    <w:rsid w:val="00280B7E"/>
    <w:rsid w:val="00282084"/>
    <w:rsid w:val="00290CD6"/>
    <w:rsid w:val="002916C8"/>
    <w:rsid w:val="00292751"/>
    <w:rsid w:val="0029787E"/>
    <w:rsid w:val="002A73CF"/>
    <w:rsid w:val="002B065E"/>
    <w:rsid w:val="002B6338"/>
    <w:rsid w:val="002C66DF"/>
    <w:rsid w:val="002D1A0F"/>
    <w:rsid w:val="002D1D89"/>
    <w:rsid w:val="002E79D9"/>
    <w:rsid w:val="002F6928"/>
    <w:rsid w:val="002F759D"/>
    <w:rsid w:val="00303138"/>
    <w:rsid w:val="003102A1"/>
    <w:rsid w:val="00315E53"/>
    <w:rsid w:val="00320224"/>
    <w:rsid w:val="003255D4"/>
    <w:rsid w:val="0032699A"/>
    <w:rsid w:val="003274B6"/>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75D97"/>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2F18"/>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2C8"/>
    <w:rsid w:val="00675C21"/>
    <w:rsid w:val="00685125"/>
    <w:rsid w:val="006A396A"/>
    <w:rsid w:val="006C754C"/>
    <w:rsid w:val="006E1993"/>
    <w:rsid w:val="00701DC3"/>
    <w:rsid w:val="00701E9B"/>
    <w:rsid w:val="00703877"/>
    <w:rsid w:val="0072240D"/>
    <w:rsid w:val="007224A2"/>
    <w:rsid w:val="0072578B"/>
    <w:rsid w:val="00730E4E"/>
    <w:rsid w:val="00736AEF"/>
    <w:rsid w:val="0073767A"/>
    <w:rsid w:val="007456AE"/>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15A6E"/>
    <w:rsid w:val="00930C0D"/>
    <w:rsid w:val="009459F3"/>
    <w:rsid w:val="00946628"/>
    <w:rsid w:val="009706B7"/>
    <w:rsid w:val="0097162B"/>
    <w:rsid w:val="00972B0E"/>
    <w:rsid w:val="00973DB2"/>
    <w:rsid w:val="00980B90"/>
    <w:rsid w:val="0098519B"/>
    <w:rsid w:val="009861E1"/>
    <w:rsid w:val="00991878"/>
    <w:rsid w:val="009A0A18"/>
    <w:rsid w:val="009A6EE2"/>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96491"/>
    <w:rsid w:val="00BC20A1"/>
    <w:rsid w:val="00BD7985"/>
    <w:rsid w:val="00BE4286"/>
    <w:rsid w:val="00BE55EF"/>
    <w:rsid w:val="00C03EE2"/>
    <w:rsid w:val="00C07AE1"/>
    <w:rsid w:val="00C13B47"/>
    <w:rsid w:val="00C14858"/>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47DA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E020"/>
  <w15:docId w15:val="{DA756B11-65BD-4BC1-BD5A-B0D840B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53791311">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19C1-B2F9-4A5B-9DBC-9C917E6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4567</Words>
  <Characters>2604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36</cp:revision>
  <cp:lastPrinted>2021-06-30T07:40:00Z</cp:lastPrinted>
  <dcterms:created xsi:type="dcterms:W3CDTF">2021-03-24T13:28:00Z</dcterms:created>
  <dcterms:modified xsi:type="dcterms:W3CDTF">2021-06-30T08:25:00Z</dcterms:modified>
</cp:coreProperties>
</file>