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left="4956" w:right="450" w:hanging="0"/>
        <w:jc w:val="both"/>
        <w:textAlignment w:val="baseline"/>
        <w:rPr/>
      </w:pP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ЗАТВЕРДЖЕНО</w:t>
        <w:br/>
        <w:t xml:space="preserve">наказом Державної екологічної інспекції у Луганській області </w:t>
      </w:r>
    </w:p>
    <w:p>
      <w:pPr>
        <w:pStyle w:val="Normal"/>
        <w:shd w:val="clear" w:color="auto" w:fill="FFFFFF"/>
        <w:spacing w:lineRule="auto" w:line="240" w:before="0" w:after="0"/>
        <w:ind w:left="4698" w:right="450" w:firstLine="258"/>
        <w:textAlignment w:val="baseline"/>
        <w:rPr/>
      </w:pP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від </w:t>
      </w:r>
      <w:bookmarkStart w:id="0" w:name="__DdeLink__25341_1920174663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val="uk-UA" w:eastAsia="ru-RU"/>
        </w:rPr>
        <w:t>30.05.2019 №2/1-29-36</w:t>
      </w:r>
      <w:bookmarkEnd w:id="0"/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textAlignment w:val="baseline"/>
        <w:rPr>
          <w:rFonts w:ascii="Times New Roman" w:hAnsi="Times New Roman"/>
          <w:b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textAlignment w:val="baseline"/>
        <w:rPr>
          <w:rFonts w:ascii="Times New Roman" w:hAnsi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УМОВИ</w:t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textAlignment w:val="baseline"/>
        <w:rPr>
          <w:rFonts w:ascii="Times New Roman" w:hAnsi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проведення конкурсу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зайняття вакантної посади державної служби категорії «В»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 w:eastAsia="ru-RU"/>
        </w:rPr>
        <w:t>головного спеціаліста відділу державного екологічного нагляду (контролю) надр – державного інспектора з охорони навколишнього природного середовища Луганської області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Державної екологічної інспекції у Луганській області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r>
    </w:p>
    <w:tbl>
      <w:tblPr>
        <w:tblW w:w="5000" w:type="pct"/>
        <w:jc w:val="lef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569"/>
        <w:gridCol w:w="3197"/>
        <w:gridCol w:w="5843"/>
        <w:gridCol w:w="29"/>
      </w:tblGrid>
      <w:tr>
        <w:trPr>
          <w:trHeight w:val="431" w:hRule="atLeast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yellow"/>
                <w:lang w:val="uk-UA"/>
              </w:rPr>
            </w:pPr>
            <w:bookmarkStart w:id="1" w:name="n196"/>
            <w:bookmarkEnd w:id="1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  <w:tc>
          <w:tcPr>
            <w:tcW w:w="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93" w:hRule="atLeast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державного нагляду (контролю) за дотриманням природоохоронного законодавства центральними та місцевими органами виконавчої влади, а також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– нерезидентами</w:t>
            </w:r>
            <w:r>
              <w:rPr>
                <w:rFonts w:ascii="Times New Roman" w:hAnsi="Times New Roman"/>
                <w:lang w:val="uk-UA"/>
              </w:rPr>
              <w:t xml:space="preserve">   </w:t>
            </w:r>
          </w:p>
        </w:tc>
        <w:tc>
          <w:tcPr>
            <w:tcW w:w="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08" w:hRule="atLeast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5 110 грн., надбавка за вислугу років, надбавка за ранг державного службовця, за наявності достатнього фонду оплати праці – премія відповідно Закону України „Про державну службу”</w:t>
            </w:r>
          </w:p>
        </w:tc>
        <w:tc>
          <w:tcPr>
            <w:tcW w:w="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Безстрокова</w:t>
            </w:r>
          </w:p>
        </w:tc>
        <w:tc>
          <w:tcPr>
            <w:tcW w:w="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5) оригінал посвідчення атестації щодо вільного володіння державною мовою;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6) заповнену особову картку встановленого зразка;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7) декларація особи, уповноваженої на виконання функцій держави або місцевого самоврядування, за 2018 рік;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встановленою формою про забезпечення в установленому порядку розумного пристосування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подання документів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15 календарних днів з дня оприлюднення інформації про проведення конкурсу на офіційному веб-сайті НАДС та офіційному сайті Державної екологічної інспекції у Луганській області.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Документи приймаються до 17 год. 00 хв. 13 червня 2019 року.</w:t>
            </w:r>
          </w:p>
        </w:tc>
        <w:tc>
          <w:tcPr>
            <w:tcW w:w="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47" w:hRule="atLeast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 червня 2019 року о 10.00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адресою: 93400, Луганська область,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Сєвєродонецьк, вул. Гагаріна, 93</w:t>
            </w:r>
          </w:p>
        </w:tc>
        <w:tc>
          <w:tcPr>
            <w:tcW w:w="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Осовська-Федорченко Анастасія Євгенівна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Телефон (06452) 3-02-90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en-US"/>
              </w:rPr>
              <w:t>lug@dei.gov.ua</w:t>
            </w:r>
          </w:p>
        </w:tc>
        <w:tc>
          <w:tcPr>
            <w:tcW w:w="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  <w:tc>
          <w:tcPr>
            <w:tcW w:w="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5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5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5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ища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нижче ступеня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молодш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бакалавр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або бакалавр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спеціальністю «Екологія та охорона навколишнього природного середовища»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5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50" w:after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 вимог</w:t>
            </w:r>
            <w:bookmarkStart w:id="2" w:name="_GoBack"/>
            <w:bookmarkEnd w:id="2"/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5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5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Володіння мовами</w:t>
            </w:r>
          </w:p>
        </w:tc>
        <w:tc>
          <w:tcPr>
            <w:tcW w:w="5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>
        <w:trPr>
          <w:trHeight w:val="65" w:hRule="atLeast"/>
        </w:trPr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5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5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0"/>
              <w:ind w:left="102" w:right="140" w:hanging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концентруватись, уміння працювати в команді, вміння визначати пріоритети, стресостійкість, оперативність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0"/>
              <w:ind w:left="102" w:right="140" w:hanging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Вільне володіння ПК, вміння користуватись оргтехнікою, знання програм Microsoft Office (Word, Excel, Outlook) 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150" w:after="0"/>
              <w:ind w:hanging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5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0"/>
              <w:ind w:left="102" w:right="140" w:hanging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Відповідальність, комунікабельність, дисциплінованість, надійність, емоційна стабільність</w:t>
            </w:r>
          </w:p>
        </w:tc>
      </w:tr>
      <w:tr>
        <w:trPr>
          <w:trHeight w:val="144" w:hRule="atLeast"/>
        </w:trPr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0"/>
              <w:ind w:right="140" w:hanging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1) Конституція України;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2) Закон України «Про державну службу»;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3) Закон України «Про запобігання корупції»;</w:t>
            </w:r>
          </w:p>
        </w:tc>
      </w:tr>
      <w:tr>
        <w:trPr>
          <w:trHeight w:val="1601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держслужбовця відповідно до посадової інструкції та положення про відділ</w:t>
            </w:r>
          </w:p>
        </w:tc>
        <w:tc>
          <w:tcPr>
            <w:tcW w:w="5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1) Закони України «Про охорону навколишнього природного середовища», «Про відходи» та «Про державний нагляд (контроль) у сфері господарської діяльності»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2) Закони України, акти Президента України, Кабінету Міністрів України, Міністерства екології та природних ресурсів України, Державної екологічної інспекції України, що стосуються сфери охорони навколишнього природного середовища, інші нормативно-правові акти</w:t>
            </w:r>
          </w:p>
          <w:p>
            <w:pPr>
              <w:pStyle w:val="Style21"/>
              <w:spacing w:lineRule="auto" w:line="240" w:before="0" w:after="120"/>
              <w:ind w:left="283" w:hanging="0"/>
              <w:jc w:val="both"/>
              <w:textAlignment w:val="baselin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3) державна політика у сфері здійснення Інспекцією державного контролю за охороною навколишнього природного середовища</w:t>
            </w:r>
          </w:p>
        </w:tc>
      </w:tr>
    </w:tbl>
    <w:p>
      <w:pPr>
        <w:pStyle w:val="Style16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1d74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Rvts15" w:customStyle="1">
    <w:name w:val="rvts15"/>
    <w:uiPriority w:val="99"/>
    <w:qFormat/>
    <w:rsid w:val="007f6e3a"/>
    <w:rPr/>
  </w:style>
  <w:style w:type="character" w:styleId="Appleconvertedspace" w:customStyle="1">
    <w:name w:val="apple-converted-space"/>
    <w:uiPriority w:val="99"/>
    <w:qFormat/>
    <w:rsid w:val="007f6e3a"/>
    <w:rPr/>
  </w:style>
  <w:style w:type="character" w:styleId="Rvts82" w:customStyle="1">
    <w:name w:val="rvts82"/>
    <w:uiPriority w:val="99"/>
    <w:qFormat/>
    <w:rsid w:val="007f6e3a"/>
    <w:rPr/>
  </w:style>
  <w:style w:type="character" w:styleId="Style14">
    <w:name w:val="Гіперпосилання"/>
    <w:basedOn w:val="DefaultParagraphFont"/>
    <w:uiPriority w:val="99"/>
    <w:semiHidden/>
    <w:rsid w:val="007f6e3a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7f6e3a"/>
    <w:rPr>
      <w:rFonts w:ascii="Times New Roman" w:hAnsi="Times New Roman" w:cs="Times New Roman"/>
      <w:sz w:val="20"/>
      <w:lang w:val="uk-UA" w:eastAsia="ru-RU"/>
    </w:rPr>
  </w:style>
  <w:style w:type="character" w:styleId="Rvts23" w:customStyle="1">
    <w:name w:val="rvts23"/>
    <w:uiPriority w:val="99"/>
    <w:qFormat/>
    <w:rsid w:val="00947977"/>
    <w:rPr/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locked/>
    <w:rsid w:val="00fa44ed"/>
    <w:rPr>
      <w:rFonts w:ascii="Courier New" w:hAnsi="Courier New" w:cs="Times New Roman"/>
      <w:sz w:val="20"/>
      <w:lang w:eastAsia="ru-RU"/>
    </w:rPr>
  </w:style>
  <w:style w:type="character" w:styleId="Rvts9" w:customStyle="1">
    <w:name w:val="rvts9"/>
    <w:uiPriority w:val="99"/>
    <w:qFormat/>
    <w:rsid w:val="00034568"/>
    <w:rPr/>
  </w:style>
  <w:style w:type="character" w:styleId="BodyTextIndentChar" w:customStyle="1">
    <w:name w:val="Body Text Indent Char"/>
    <w:basedOn w:val="DefaultParagraphFont"/>
    <w:link w:val="BodyTextIndent"/>
    <w:uiPriority w:val="99"/>
    <w:qFormat/>
    <w:locked/>
    <w:rsid w:val="004d0784"/>
    <w:rPr>
      <w:rFonts w:cs="Times New Roman"/>
    </w:rPr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eastAsia="Times New Roman" w:cs="Times New Roman"/>
      <w:sz w:val="28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cs="Times New Roman"/>
      <w:sz w:val="22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7f6e3a"/>
    <w:pPr>
      <w:spacing w:lineRule="auto" w:line="240" w:before="0" w:after="0"/>
      <w:jc w:val="center"/>
    </w:pPr>
    <w:rPr>
      <w:rFonts w:ascii="Times New Roman" w:hAnsi="Times New Roman"/>
      <w:sz w:val="20"/>
      <w:szCs w:val="20"/>
      <w:lang w:val="uk-UA" w:eastAsia="ru-RU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Rvps7" w:customStyle="1">
    <w:name w:val="rvps7"/>
    <w:basedOn w:val="Normal"/>
    <w:uiPriority w:val="99"/>
    <w:qFormat/>
    <w:rsid w:val="007f6e3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Rvps12" w:customStyle="1">
    <w:name w:val="rvps12"/>
    <w:basedOn w:val="Normal"/>
    <w:uiPriority w:val="99"/>
    <w:qFormat/>
    <w:rsid w:val="007f6e3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Rvps14" w:customStyle="1">
    <w:name w:val="rvps14"/>
    <w:basedOn w:val="Normal"/>
    <w:uiPriority w:val="99"/>
    <w:qFormat/>
    <w:rsid w:val="007f6e3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Rvps8" w:customStyle="1">
    <w:name w:val="rvps8"/>
    <w:basedOn w:val="Normal"/>
    <w:uiPriority w:val="99"/>
    <w:qFormat/>
    <w:rsid w:val="007f6e3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 w:customStyle="1">
    <w:name w:val="Вміст таблиці"/>
    <w:basedOn w:val="Normal"/>
    <w:uiPriority w:val="99"/>
    <w:qFormat/>
    <w:rsid w:val="00bd2076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rial Unicode MS" w:cs="Arial Unicode MS"/>
      <w:kern w:val="2"/>
      <w:sz w:val="24"/>
      <w:szCs w:val="24"/>
      <w:lang w:val="uk-UA" w:eastAsia="hi-IN" w:bidi="hi-IN"/>
    </w:rPr>
  </w:style>
  <w:style w:type="paragraph" w:styleId="HTMLPreformatted">
    <w:name w:val="HTML Preformatted"/>
    <w:basedOn w:val="Normal"/>
    <w:link w:val="HTMLPreformattedChar"/>
    <w:uiPriority w:val="99"/>
    <w:semiHidden/>
    <w:qFormat/>
    <w:rsid w:val="00fa44e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63725"/>
    <w:pPr>
      <w:spacing w:before="0" w:after="200"/>
      <w:ind w:left="720" w:hanging="0"/>
      <w:contextualSpacing/>
    </w:pPr>
    <w:rPr/>
  </w:style>
  <w:style w:type="paragraph" w:styleId="2" w:customStyle="1">
    <w:name w:val="Основной текст2"/>
    <w:basedOn w:val="Normal"/>
    <w:uiPriority w:val="99"/>
    <w:qFormat/>
    <w:rsid w:val="00c53354"/>
    <w:pPr>
      <w:widowControl w:val="false"/>
      <w:shd w:val="clear" w:color="auto" w:fill="FFFFFF"/>
      <w:spacing w:lineRule="exact" w:line="221" w:before="0" w:after="0"/>
      <w:ind w:hanging="1920"/>
      <w:jc w:val="both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Style21">
    <w:name w:val="Body Text Indent"/>
    <w:basedOn w:val="Normal"/>
    <w:link w:val="BodyTextIndentChar"/>
    <w:uiPriority w:val="99"/>
    <w:rsid w:val="004d0784"/>
    <w:pPr>
      <w:spacing w:before="0" w:after="120"/>
      <w:ind w:left="283" w:hanging="0"/>
    </w:pPr>
    <w:rPr>
      <w:sz w:val="20"/>
      <w:szCs w:val="20"/>
      <w:lang w:eastAsia="ru-RU"/>
    </w:rPr>
  </w:style>
  <w:style w:type="paragraph" w:styleId="Style22" w:customStyle="1">
    <w:name w:val="Нормальний текст"/>
    <w:basedOn w:val="Normal"/>
    <w:uiPriority w:val="99"/>
    <w:qFormat/>
    <w:rsid w:val="007d7235"/>
    <w:pPr>
      <w:spacing w:lineRule="auto" w:line="240" w:before="120" w:after="0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1" w:customStyle="1">
    <w:name w:val="Абзац списка1"/>
    <w:basedOn w:val="Normal"/>
    <w:uiPriority w:val="99"/>
    <w:qFormat/>
    <w:rsid w:val="00542a21"/>
    <w:pPr>
      <w:spacing w:lineRule="auto" w:line="240" w:before="0" w:after="0"/>
      <w:ind w:left="720" w:firstLine="709"/>
      <w:jc w:val="both"/>
    </w:pPr>
    <w:rPr>
      <w:rFonts w:ascii="Times New Roman" w:hAnsi="Times New Roman"/>
      <w:sz w:val="28"/>
      <w:szCs w:val="24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375</TotalTime>
  <Application>LibreOffice/6.0.4.2$Windows_x86 LibreOffice_project/9b0d9b32d5dcda91d2f1a96dc04c645c450872bf</Application>
  <Pages>2</Pages>
  <Words>548</Words>
  <Characters>3805</Characters>
  <CharactersWithSpaces>4326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2016-07-18T11:20:00Z</dcterms:created>
  <dc:creator>Ekko</dc:creator>
  <dc:description/>
  <dc:language>uk-UA</dc:language>
  <cp:lastModifiedBy/>
  <cp:lastPrinted>2017-09-26T05:30:00Z</cp:lastPrinted>
  <dcterms:modified xsi:type="dcterms:W3CDTF">2019-05-29T15:36:39Z</dcterms:modified>
  <cp:revision>341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